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23" w:rsidRDefault="009B1323" w:rsidP="009B1323">
      <w:pPr>
        <w:spacing w:before="120" w:after="120"/>
        <w:jc w:val="both"/>
        <w:rPr>
          <w:color w:val="FF0000"/>
        </w:rPr>
      </w:pPr>
      <w:r>
        <w:rPr>
          <w:b/>
        </w:rPr>
        <w:t>Mẫu 1:</w:t>
      </w:r>
      <w:r>
        <w:t xml:space="preserve"> Mẫu công văn đăng ký Nội quy lao động ban hành kèm theo Thông tư số 19/2003/TT-BLĐTBXH ngày 22 tháng 9 năm 2003 của Bộ Lao động - Thương binh và Xã hội </w:t>
      </w:r>
    </w:p>
    <w:tbl>
      <w:tblPr>
        <w:tblW w:w="950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6"/>
        <w:gridCol w:w="6003"/>
      </w:tblGrid>
      <w:tr w:rsidR="009B1323" w:rsidTr="00C732B5">
        <w:trPr>
          <w:tblCellSpacing w:w="15" w:type="dxa"/>
          <w:jc w:val="center"/>
        </w:trPr>
        <w:tc>
          <w:tcPr>
            <w:tcW w:w="1820" w:type="pct"/>
          </w:tcPr>
          <w:p w:rsidR="009B1323" w:rsidRDefault="009B1323" w:rsidP="00C732B5">
            <w:pPr>
              <w:jc w:val="center"/>
              <w:rPr>
                <w:b/>
              </w:rPr>
            </w:pPr>
            <w:r>
              <w:rPr>
                <w:b/>
              </w:rPr>
              <w:t>TÊN ĐƠN VỊ</w:t>
            </w:r>
          </w:p>
          <w:p w:rsidR="009B1323" w:rsidRDefault="009B1323" w:rsidP="00C732B5">
            <w:pPr>
              <w:jc w:val="center"/>
            </w:pPr>
            <w:r>
              <w:t>…………………….</w:t>
            </w:r>
          </w:p>
          <w:p w:rsidR="009B1323" w:rsidRDefault="009B1323" w:rsidP="00C73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Số....</w:t>
            </w:r>
          </w:p>
          <w:p w:rsidR="009B1323" w:rsidRDefault="009B1323" w:rsidP="00C732B5">
            <w:pPr>
              <w:jc w:val="center"/>
            </w:pPr>
            <w:r>
              <w:rPr>
                <w:i/>
                <w:iCs/>
              </w:rPr>
              <w:t>V/v Đăng ký nội quy lao động</w:t>
            </w:r>
          </w:p>
        </w:tc>
        <w:tc>
          <w:tcPr>
            <w:tcW w:w="3133" w:type="pct"/>
          </w:tcPr>
          <w:p w:rsidR="009B1323" w:rsidRDefault="009B1323" w:rsidP="00C732B5">
            <w:pPr>
              <w:jc w:val="center"/>
              <w:rPr>
                <w:b/>
              </w:rPr>
            </w:pPr>
            <w:r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:rsidR="009B1323" w:rsidRDefault="009B1323" w:rsidP="00C73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220344</wp:posOffset>
                      </wp:positionV>
                      <wp:extent cx="2099310" cy="0"/>
                      <wp:effectExtent l="0" t="0" r="15240" b="0"/>
                      <wp:wrapNone/>
                      <wp:docPr id="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BDFB7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7.35pt" to="23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FZ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9B1323" w:rsidRDefault="009B1323" w:rsidP="00C732B5">
            <w:pPr>
              <w:jc w:val="center"/>
              <w:rPr>
                <w:sz w:val="26"/>
                <w:szCs w:val="26"/>
              </w:rPr>
            </w:pPr>
            <w:r>
              <w:br/>
            </w:r>
            <w:r>
              <w:rPr>
                <w:i/>
                <w:iCs/>
                <w:sz w:val="26"/>
                <w:szCs w:val="26"/>
              </w:rPr>
              <w:t>...., ngày.... tháng..... năm.....</w:t>
            </w:r>
          </w:p>
        </w:tc>
      </w:tr>
    </w:tbl>
    <w:p w:rsidR="009B1323" w:rsidRDefault="009B1323" w:rsidP="009B1323">
      <w:pPr>
        <w:spacing w:before="120" w:after="120"/>
      </w:pPr>
      <w:r>
        <w:t>   </w:t>
      </w:r>
    </w:p>
    <w:p w:rsidR="009B1323" w:rsidRDefault="009B1323" w:rsidP="009B1323">
      <w:pPr>
        <w:spacing w:after="80"/>
      </w:pPr>
      <w:r>
        <w:rPr>
          <w:b/>
          <w:bCs/>
          <w:i/>
          <w:iCs/>
        </w:rPr>
        <w:t xml:space="preserve">                                   Kính gửi: </w:t>
      </w:r>
      <w:r>
        <w:t xml:space="preserve"> Ban Quản lý khu công nghiệp tỉnh Ninh Bình</w:t>
      </w:r>
    </w:p>
    <w:p w:rsidR="009B1323" w:rsidRDefault="009B1323" w:rsidP="009B1323">
      <w:pPr>
        <w:spacing w:after="80"/>
        <w:jc w:val="both"/>
        <w:rPr>
          <w:spacing w:val="2"/>
          <w:sz w:val="16"/>
        </w:rPr>
      </w:pPr>
    </w:p>
    <w:p w:rsidR="009B1323" w:rsidRDefault="009B1323" w:rsidP="009B1323">
      <w:pPr>
        <w:spacing w:before="120" w:line="360" w:lineRule="exact"/>
        <w:ind w:firstLine="561"/>
        <w:jc w:val="both"/>
      </w:pPr>
      <w:r>
        <w:rPr>
          <w:spacing w:val="2"/>
        </w:rPr>
        <w:t xml:space="preserve">Căn cứ </w:t>
      </w:r>
      <w:r>
        <w:t>Bộ Luật Lao động năm 2012;</w:t>
      </w:r>
    </w:p>
    <w:p w:rsidR="009B1323" w:rsidRDefault="009B1323" w:rsidP="009B1323">
      <w:pPr>
        <w:spacing w:before="120" w:line="360" w:lineRule="exact"/>
        <w:ind w:firstLine="561"/>
        <w:jc w:val="both"/>
      </w:pPr>
      <w:r>
        <w:t>Căn cứ Nghị định số 05/2015/NĐ-CP ngày 12/1/2015 của Chính phủ quy định chi tiết và hướng dẫn thi hành một số nội dung của Bộ Luật Lao động;</w:t>
      </w:r>
    </w:p>
    <w:p w:rsidR="009B1323" w:rsidRDefault="009B1323" w:rsidP="009B1323">
      <w:pPr>
        <w:spacing w:before="120" w:line="360" w:lineRule="exact"/>
        <w:ind w:firstLine="561"/>
        <w:jc w:val="both"/>
      </w:pPr>
      <w:r>
        <w:t>Căn cứ thông tư 23/2015/TT/BLĐTBXH ngày 23 tháng 6 năm 2015 của Bộ Lao động thương binh &amp; xã hội về việc hướng dẫn thực hiện một số điều về tiền lương của Nghị định số 05/2015/NĐ-CP ngày 12/1/2015 của Chính phủ quy định chi tiết và hướng dẫn thi hành một số nội dung của Bộ Luật lao động,</w:t>
      </w:r>
    </w:p>
    <w:p w:rsidR="009B1323" w:rsidRDefault="009B1323" w:rsidP="009B1323">
      <w:pPr>
        <w:spacing w:after="80"/>
        <w:ind w:firstLine="561"/>
        <w:jc w:val="both"/>
      </w:pPr>
      <w:r>
        <w:t xml:space="preserve">Công ty ............... đã ban hành Nội quy lao động năm....... Doanh nghiệp đăng ký với Ban Quản lý khu công nghiệp tỉnh Ninh Bình. Hồ sơ gồm có: </w:t>
      </w:r>
    </w:p>
    <w:p w:rsidR="009B1323" w:rsidRDefault="009B1323" w:rsidP="009B1323">
      <w:pPr>
        <w:spacing w:after="80"/>
        <w:ind w:firstLine="561"/>
        <w:jc w:val="both"/>
      </w:pPr>
      <w:r>
        <w:t>1. Văn bản đăng ký Nội quy lao động.</w:t>
      </w:r>
    </w:p>
    <w:p w:rsidR="009B1323" w:rsidRDefault="009B1323" w:rsidP="009B1323">
      <w:pPr>
        <w:spacing w:after="80"/>
        <w:ind w:firstLine="561"/>
        <w:jc w:val="both"/>
      </w:pPr>
      <w:r>
        <w:t>2. Quyết định ban hành nội quy lao động.</w:t>
      </w:r>
    </w:p>
    <w:p w:rsidR="009B1323" w:rsidRDefault="009B1323" w:rsidP="009B1323">
      <w:pPr>
        <w:spacing w:after="80"/>
        <w:ind w:firstLine="561"/>
        <w:jc w:val="both"/>
      </w:pPr>
      <w:r>
        <w:t>3. Bản nội quy lao động.</w:t>
      </w:r>
    </w:p>
    <w:p w:rsidR="009B1323" w:rsidRDefault="009B1323" w:rsidP="009B1323">
      <w:pPr>
        <w:spacing w:after="80"/>
        <w:ind w:firstLine="561"/>
        <w:jc w:val="both"/>
      </w:pPr>
      <w:r>
        <w:t>4. Biên bản lấy ý kiến của tổ chức đại diện tập thể lao động tại cơ sở</w:t>
      </w:r>
    </w:p>
    <w:p w:rsidR="009B1323" w:rsidRDefault="009B1323" w:rsidP="009B1323">
      <w:pPr>
        <w:spacing w:before="120" w:after="120"/>
      </w:pPr>
      <w:r>
        <w:t>                   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4"/>
      </w:tblGrid>
      <w:tr w:rsidR="009B1323" w:rsidTr="00C732B5">
        <w:trPr>
          <w:trHeight w:val="2599"/>
        </w:trPr>
        <w:tc>
          <w:tcPr>
            <w:tcW w:w="4644" w:type="dxa"/>
          </w:tcPr>
          <w:p w:rsidR="009B1323" w:rsidRDefault="009B1323" w:rsidP="00C732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Nơi nhận: </w:t>
            </w:r>
          </w:p>
          <w:p w:rsidR="009B1323" w:rsidRDefault="009B1323" w:rsidP="00C732B5">
            <w:r>
              <w:t>- Như trên;</w:t>
            </w:r>
          </w:p>
          <w:p w:rsidR="009B1323" w:rsidRDefault="009B1323" w:rsidP="00C732B5">
            <w:r>
              <w:t>- BCH công đoàn cơ sở (để theo dõi).</w:t>
            </w:r>
          </w:p>
          <w:p w:rsidR="009B1323" w:rsidRDefault="009B1323" w:rsidP="00C732B5">
            <w:r>
              <w:t>- Lưu đơn vị.</w:t>
            </w:r>
          </w:p>
          <w:p w:rsidR="009B1323" w:rsidRDefault="009B1323" w:rsidP="00C732B5">
            <w:pPr>
              <w:spacing w:before="120" w:after="120"/>
            </w:pPr>
          </w:p>
        </w:tc>
        <w:tc>
          <w:tcPr>
            <w:tcW w:w="4824" w:type="dxa"/>
          </w:tcPr>
          <w:p w:rsidR="009B1323" w:rsidRDefault="009B1323" w:rsidP="00C732B5">
            <w:pPr>
              <w:spacing w:before="120" w:after="120"/>
              <w:jc w:val="center"/>
            </w:pPr>
            <w:r>
              <w:rPr>
                <w:b/>
                <w:bCs/>
              </w:rPr>
              <w:t>Thủ trưởng đơn vị</w:t>
            </w:r>
          </w:p>
          <w:p w:rsidR="009B1323" w:rsidRDefault="009B1323" w:rsidP="00C732B5">
            <w:pPr>
              <w:spacing w:before="120" w:after="120"/>
              <w:jc w:val="center"/>
            </w:pPr>
            <w:r>
              <w:t>(Ký tên, đóng dấu)</w:t>
            </w:r>
          </w:p>
        </w:tc>
      </w:tr>
    </w:tbl>
    <w:p w:rsidR="009B1323" w:rsidRDefault="009B1323" w:rsidP="009B1323">
      <w:pPr>
        <w:spacing w:before="120" w:after="120"/>
      </w:pPr>
    </w:p>
    <w:p w:rsidR="009B1323" w:rsidRDefault="009B1323" w:rsidP="009B1323">
      <w:pPr>
        <w:spacing w:before="120" w:after="120"/>
      </w:pPr>
    </w:p>
    <w:p w:rsidR="009B1323" w:rsidRDefault="009B1323" w:rsidP="009B1323">
      <w:pPr>
        <w:spacing w:before="120" w:after="120"/>
      </w:pPr>
    </w:p>
    <w:p w:rsidR="00266653" w:rsidRPr="009B1323" w:rsidRDefault="00266653" w:rsidP="009B1323">
      <w:bookmarkStart w:id="0" w:name="_GoBack"/>
      <w:bookmarkEnd w:id="0"/>
    </w:p>
    <w:sectPr w:rsidR="00266653" w:rsidRPr="009B1323">
      <w:pgSz w:w="12240" w:h="20160"/>
      <w:pgMar w:top="1456" w:right="1077" w:bottom="1456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FF" w:rsidRDefault="003062FF">
      <w:r>
        <w:separator/>
      </w:r>
    </w:p>
  </w:endnote>
  <w:endnote w:type="continuationSeparator" w:id="0">
    <w:p w:rsidR="003062FF" w:rsidRDefault="0030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FF" w:rsidRDefault="003062FF"/>
  </w:footnote>
  <w:footnote w:type="continuationSeparator" w:id="0">
    <w:p w:rsidR="003062FF" w:rsidRDefault="003062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3"/>
    <w:rsid w:val="00266653"/>
    <w:rsid w:val="003062FF"/>
    <w:rsid w:val="009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174454-738A-41A5-B933-4A2C6D1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Calibri">
    <w:name w:val="Body text (2) + Calibri"/>
    <w:aliases w:val="13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Calibri0">
    <w:name w:val="Body text (2) + Calibri"/>
    <w:aliases w:val="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2020-10-09T07:53:00Z</dcterms:created>
  <dcterms:modified xsi:type="dcterms:W3CDTF">2020-10-09T07:53:00Z</dcterms:modified>
</cp:coreProperties>
</file>